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8064A2" w:themeColor="accent4"/>
  <w:body>
    <w:p w:rsidR="00485DD7" w:rsidRDefault="00470537" w:rsidP="007E642B">
      <w:pPr>
        <w:shd w:val="clear" w:color="auto" w:fill="8064A2" w:themeFill="accent4"/>
        <w:jc w:val="center"/>
        <w:rPr>
          <w:rFonts w:ascii="Lucida Sans Unicode" w:hAnsi="Lucida Sans Unicode" w:cs="Lucida Sans Unicode"/>
          <w:noProof/>
          <w:sz w:val="48"/>
          <w:szCs w:val="48"/>
          <w:lang w:eastAsia="it-IT"/>
        </w:rPr>
      </w:pPr>
      <w:r>
        <w:rPr>
          <w:rFonts w:ascii="Lucida Sans Unicode" w:hAnsi="Lucida Sans Unicode" w:cs="Lucida Sans Unicode"/>
          <w:b/>
          <w:noProof/>
          <w:color w:val="C0504D" w:themeColor="accent2"/>
          <w:sz w:val="28"/>
          <w:szCs w:val="28"/>
          <w:lang w:eastAsia="it-IT"/>
        </w:rPr>
        <w:drawing>
          <wp:inline distT="0" distB="0" distL="0" distR="0" wp14:anchorId="0FC23BA1" wp14:editId="29764178">
            <wp:extent cx="4191000" cy="3257550"/>
            <wp:effectExtent l="133350" t="114300" r="152400" b="17145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2575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805A39" w:rsidRPr="00805A39" w:rsidRDefault="00805A39" w:rsidP="00805A39">
      <w:pPr>
        <w:shd w:val="clear" w:color="auto" w:fill="8064A2" w:themeFill="accent4"/>
        <w:tabs>
          <w:tab w:val="center" w:pos="5233"/>
          <w:tab w:val="right" w:pos="10467"/>
        </w:tabs>
        <w:jc w:val="center"/>
        <w:rPr>
          <w:rFonts w:cs="Lucida Sans Unicode"/>
          <w:b/>
          <w:i/>
          <w:noProof/>
          <w:color w:val="FF0000"/>
          <w:sz w:val="48"/>
          <w:szCs w:val="48"/>
          <w:u w:val="single"/>
          <w:lang w:eastAsia="it-IT"/>
        </w:rPr>
      </w:pPr>
      <w:r w:rsidRPr="008F1577">
        <w:rPr>
          <w:rFonts w:cs="Lucida Sans Unicode"/>
          <w:b/>
          <w:i/>
          <w:noProof/>
          <w:color w:val="FF0000"/>
          <w:sz w:val="48"/>
          <w:szCs w:val="48"/>
          <w:lang w:eastAsia="it-IT"/>
        </w:rPr>
        <w:t>“</w:t>
      </w:r>
      <w:r w:rsidRPr="0040189F">
        <w:rPr>
          <w:rFonts w:cs="Lucida Sans Unicode"/>
          <w:b/>
          <w:i/>
          <w:noProof/>
          <w:color w:val="FF0000"/>
          <w:sz w:val="48"/>
          <w:szCs w:val="48"/>
          <w:u w:val="single"/>
          <w:lang w:eastAsia="it-IT"/>
        </w:rPr>
        <w:t>CO</w:t>
      </w:r>
      <w:r>
        <w:rPr>
          <w:rFonts w:cs="Lucida Sans Unicode"/>
          <w:b/>
          <w:i/>
          <w:noProof/>
          <w:color w:val="FF0000"/>
          <w:sz w:val="48"/>
          <w:szCs w:val="48"/>
          <w:u w:val="single"/>
          <w:lang w:eastAsia="it-IT"/>
        </w:rPr>
        <w:t>PPIE DI FATTO… E DI DIRITTO???</w:t>
      </w:r>
      <w:r w:rsidRPr="008F1577">
        <w:rPr>
          <w:rFonts w:cs="Lucida Sans Unicode"/>
          <w:b/>
          <w:i/>
          <w:noProof/>
          <w:color w:val="FF0000"/>
          <w:sz w:val="48"/>
          <w:szCs w:val="48"/>
          <w:lang w:eastAsia="it-IT"/>
        </w:rPr>
        <w:t>”</w:t>
      </w:r>
      <w:bookmarkStart w:id="0" w:name="_GoBack"/>
      <w:bookmarkEnd w:id="0"/>
    </w:p>
    <w:p w:rsidR="00007A9A" w:rsidRPr="0040189F" w:rsidRDefault="00007A9A" w:rsidP="00790E1E">
      <w:pPr>
        <w:shd w:val="clear" w:color="auto" w:fill="8064A2" w:themeFill="accent4"/>
        <w:jc w:val="center"/>
        <w:rPr>
          <w:rFonts w:cs="Lucida Sans Unicode"/>
          <w:b/>
          <w:noProof/>
          <w:color w:val="FFC000"/>
          <w:sz w:val="32"/>
          <w:szCs w:val="32"/>
          <w:u w:val="single"/>
          <w:lang w:eastAsia="it-IT"/>
        </w:rPr>
      </w:pPr>
      <w:r w:rsidRPr="0040189F">
        <w:rPr>
          <w:rFonts w:cs="Lucida Sans Unicode"/>
          <w:b/>
          <w:noProof/>
          <w:color w:val="FFC000"/>
          <w:sz w:val="32"/>
          <w:szCs w:val="32"/>
          <w:u w:val="single"/>
          <w:lang w:eastAsia="it-IT"/>
        </w:rPr>
        <w:t>10 dicembre 2011 h. 10</w:t>
      </w:r>
    </w:p>
    <w:p w:rsidR="00007A9A" w:rsidRPr="0040189F" w:rsidRDefault="00007A9A" w:rsidP="00790E1E">
      <w:pPr>
        <w:shd w:val="clear" w:color="auto" w:fill="8064A2" w:themeFill="accent4"/>
        <w:jc w:val="center"/>
        <w:rPr>
          <w:rFonts w:cs="Lucida Sans Unicode"/>
          <w:noProof/>
          <w:color w:val="FFC000"/>
          <w:sz w:val="28"/>
          <w:szCs w:val="28"/>
          <w:lang w:eastAsia="it-IT"/>
        </w:rPr>
      </w:pPr>
      <w:r w:rsidRPr="0040189F">
        <w:rPr>
          <w:rFonts w:cs="Lucida Sans Unicode"/>
          <w:noProof/>
          <w:color w:val="FFC000"/>
          <w:sz w:val="28"/>
          <w:szCs w:val="28"/>
          <w:lang w:eastAsia="it-IT"/>
        </w:rPr>
        <w:t>Chiesa Evangelica Valdese</w:t>
      </w:r>
    </w:p>
    <w:p w:rsidR="00007A9A" w:rsidRPr="0040189F" w:rsidRDefault="00007A9A" w:rsidP="00790E1E">
      <w:pPr>
        <w:shd w:val="clear" w:color="auto" w:fill="8064A2" w:themeFill="accent4"/>
        <w:jc w:val="center"/>
        <w:rPr>
          <w:rFonts w:cs="Lucida Sans Unicode"/>
          <w:noProof/>
          <w:color w:val="FFC000"/>
          <w:sz w:val="28"/>
          <w:szCs w:val="28"/>
          <w:lang w:eastAsia="it-IT"/>
        </w:rPr>
      </w:pPr>
      <w:r w:rsidRPr="0040189F">
        <w:rPr>
          <w:rFonts w:cs="Lucida Sans Unicode"/>
          <w:noProof/>
          <w:color w:val="FFC000"/>
          <w:sz w:val="28"/>
          <w:szCs w:val="28"/>
          <w:lang w:eastAsia="it-IT"/>
        </w:rPr>
        <w:t>Via Marianna Dionigi, 59 – ROMA</w:t>
      </w:r>
    </w:p>
    <w:tbl>
      <w:tblPr>
        <w:tblStyle w:val="Grigliatabella"/>
        <w:tblW w:w="0" w:type="auto"/>
        <w:tblInd w:w="650" w:type="dxa"/>
        <w:tblLook w:val="04A0" w:firstRow="1" w:lastRow="0" w:firstColumn="1" w:lastColumn="0" w:noHBand="0" w:noVBand="1"/>
      </w:tblPr>
      <w:tblGrid>
        <w:gridCol w:w="5303"/>
        <w:gridCol w:w="5304"/>
      </w:tblGrid>
      <w:tr w:rsidR="0040189F" w:rsidRPr="0040189F" w:rsidTr="00805A39">
        <w:trPr>
          <w:trHeight w:val="4840"/>
        </w:trPr>
        <w:tc>
          <w:tcPr>
            <w:tcW w:w="5303" w:type="dxa"/>
            <w:tcBorders>
              <w:top w:val="nil"/>
              <w:left w:val="nil"/>
              <w:bottom w:val="nil"/>
              <w:right w:val="nil"/>
            </w:tcBorders>
            <w:shd w:val="clear" w:color="auto" w:fill="8064A2" w:themeFill="accent4"/>
          </w:tcPr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sz w:val="28"/>
                <w:szCs w:val="28"/>
                <w:lang w:eastAsia="it-IT"/>
              </w:rPr>
            </w:pPr>
          </w:p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lang w:eastAsia="it-IT"/>
              </w:rPr>
              <w:t>Ore 10.00 – 10.15</w:t>
            </w:r>
          </w:p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sz w:val="18"/>
                <w:szCs w:val="18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sz w:val="18"/>
                <w:szCs w:val="18"/>
                <w:lang w:eastAsia="it-IT"/>
              </w:rPr>
              <w:t>Presentazione</w:t>
            </w:r>
            <w:r w:rsidR="006679EF" w:rsidRPr="0040189F">
              <w:rPr>
                <w:rFonts w:cs="Lucida Sans Unicode"/>
                <w:noProof/>
                <w:color w:val="FFC000"/>
                <w:sz w:val="18"/>
                <w:szCs w:val="18"/>
                <w:lang w:eastAsia="it-IT"/>
              </w:rPr>
              <w:t xml:space="preserve"> e saluti</w:t>
            </w:r>
          </w:p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lang w:eastAsia="it-IT"/>
              </w:rPr>
            </w:pPr>
          </w:p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lang w:eastAsia="it-IT"/>
              </w:rPr>
              <w:t>Ore 10.15 – 11.30</w:t>
            </w:r>
          </w:p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  <w:r w:rsidRPr="0040189F">
              <w:rPr>
                <w:rFonts w:cs="Lucida Sans Unicode"/>
                <w:color w:val="FFC000"/>
                <w:sz w:val="18"/>
                <w:szCs w:val="18"/>
              </w:rPr>
              <w:t>I problemi delle nuove famiglie nella società italiana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</w:p>
          <w:p w:rsidR="00007A9A" w:rsidRPr="0040189F" w:rsidRDefault="00007A9A" w:rsidP="00790E1E">
            <w:pPr>
              <w:pStyle w:val="Paragrafoelenco"/>
              <w:shd w:val="clear" w:color="auto" w:fill="8064A2" w:themeFill="accent4"/>
              <w:ind w:left="0"/>
              <w:rPr>
                <w:rFonts w:cs="Lucida Sans Unicode"/>
                <w:b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 xml:space="preserve">Marilena </w:t>
            </w:r>
            <w:proofErr w:type="spellStart"/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>Grassadonia</w:t>
            </w:r>
            <w:proofErr w:type="spellEnd"/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 xml:space="preserve"> </w:t>
            </w: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e</w:t>
            </w:r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 xml:space="preserve"> Laura </w:t>
            </w:r>
            <w:proofErr w:type="spellStart"/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>Terrasi</w:t>
            </w:r>
            <w:proofErr w:type="spellEnd"/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, Associazione Famiglie Arcobaleno</w:t>
            </w:r>
          </w:p>
          <w:p w:rsidR="00007A9A" w:rsidRPr="0040189F" w:rsidRDefault="00007A9A" w:rsidP="00790E1E">
            <w:pPr>
              <w:pStyle w:val="Paragrafoelenco"/>
              <w:shd w:val="clear" w:color="auto" w:fill="8064A2" w:themeFill="accent4"/>
              <w:ind w:left="0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color w:val="FFC000"/>
                <w:sz w:val="16"/>
                <w:szCs w:val="16"/>
              </w:rPr>
              <w:t xml:space="preserve">Coppie di fatto, </w:t>
            </w:r>
            <w:proofErr w:type="spellStart"/>
            <w:r w:rsidRPr="0040189F">
              <w:rPr>
                <w:rFonts w:cs="Lucida Sans Unicode"/>
                <w:color w:val="FFC000"/>
                <w:sz w:val="16"/>
                <w:szCs w:val="16"/>
              </w:rPr>
              <w:t>omogenitorialità</w:t>
            </w:r>
            <w:proofErr w:type="spellEnd"/>
            <w:r w:rsidRPr="0040189F">
              <w:rPr>
                <w:rFonts w:cs="Lucida Sans Unicode"/>
                <w:color w:val="FFC000"/>
                <w:sz w:val="16"/>
                <w:szCs w:val="16"/>
              </w:rPr>
              <w:t xml:space="preserve"> e la cultura italiana. </w:t>
            </w:r>
          </w:p>
          <w:p w:rsidR="00007A9A" w:rsidRPr="0040189F" w:rsidRDefault="00007A9A" w:rsidP="00790E1E">
            <w:pPr>
              <w:pStyle w:val="Paragrafoelenco"/>
              <w:shd w:val="clear" w:color="auto" w:fill="8064A2" w:themeFill="accent4"/>
              <w:ind w:left="0"/>
              <w:rPr>
                <w:rFonts w:cs="Lucida Sans Unicode"/>
                <w:color w:val="FFC000"/>
                <w:sz w:val="16"/>
                <w:szCs w:val="16"/>
              </w:rPr>
            </w:pPr>
          </w:p>
          <w:p w:rsidR="00007A9A" w:rsidRPr="0040189F" w:rsidRDefault="00007A9A" w:rsidP="00790E1E">
            <w:pPr>
              <w:pStyle w:val="Paragrafoelenco"/>
              <w:shd w:val="clear" w:color="auto" w:fill="8064A2" w:themeFill="accent4"/>
              <w:ind w:left="0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 xml:space="preserve">Avv. </w:t>
            </w:r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>Mario Di Carlo</w:t>
            </w: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 xml:space="preserve">, Avvocatura per i Diritti LGBT – Rete </w:t>
            </w:r>
            <w:proofErr w:type="spellStart"/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Lenford</w:t>
            </w:r>
            <w:proofErr w:type="spellEnd"/>
          </w:p>
          <w:p w:rsidR="00007A9A" w:rsidRPr="0040189F" w:rsidRDefault="00007A9A" w:rsidP="00790E1E">
            <w:pPr>
              <w:shd w:val="clear" w:color="auto" w:fill="8064A2" w:themeFill="accent4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color w:val="FFC000"/>
                <w:sz w:val="16"/>
                <w:szCs w:val="16"/>
              </w:rPr>
              <w:t>Coppie di fatto e ordinamento legislativo italiano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</w:rPr>
            </w:pPr>
            <w:r w:rsidRPr="0040189F">
              <w:rPr>
                <w:rFonts w:cs="Lucida Sans Unicode"/>
                <w:color w:val="FFC000"/>
              </w:rPr>
              <w:t>Ore 11.30 – 11.45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  <w:r w:rsidRPr="0040189F">
              <w:rPr>
                <w:rFonts w:cs="Lucida Sans Unicode"/>
                <w:color w:val="FFC000"/>
                <w:sz w:val="18"/>
                <w:szCs w:val="18"/>
              </w:rPr>
              <w:t>Dibattito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lang w:eastAsia="it-IT"/>
              </w:rPr>
              <w:t>Ore 11.45 – 12.00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sz w:val="18"/>
                <w:szCs w:val="18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sz w:val="18"/>
                <w:szCs w:val="18"/>
                <w:lang w:eastAsia="it-IT"/>
              </w:rPr>
              <w:t>Pausa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sz w:val="28"/>
                <w:szCs w:val="28"/>
                <w:lang w:eastAsia="it-IT"/>
              </w:rPr>
            </w:pPr>
          </w:p>
        </w:tc>
        <w:tc>
          <w:tcPr>
            <w:tcW w:w="5304" w:type="dxa"/>
            <w:tcBorders>
              <w:top w:val="nil"/>
              <w:left w:val="nil"/>
              <w:bottom w:val="nil"/>
              <w:right w:val="nil"/>
            </w:tcBorders>
            <w:shd w:val="clear" w:color="auto" w:fill="8064A2" w:themeFill="accent4"/>
          </w:tcPr>
          <w:p w:rsidR="00007A9A" w:rsidRPr="0040189F" w:rsidRDefault="00007A9A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sz w:val="28"/>
                <w:szCs w:val="28"/>
                <w:lang w:eastAsia="it-IT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noProof/>
                <w:color w:val="FFC000"/>
                <w:lang w:eastAsia="it-IT"/>
              </w:rPr>
            </w:pPr>
            <w:r w:rsidRPr="0040189F">
              <w:rPr>
                <w:rFonts w:cs="Lucida Sans Unicode"/>
                <w:noProof/>
                <w:color w:val="FFC000"/>
                <w:lang w:eastAsia="it-IT"/>
              </w:rPr>
              <w:t>Ore 12.00 – 12.45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  <w:r w:rsidRPr="0040189F">
              <w:rPr>
                <w:rFonts w:cs="Lucida Sans Unicode"/>
                <w:color w:val="FFC000"/>
                <w:sz w:val="18"/>
                <w:szCs w:val="18"/>
              </w:rPr>
              <w:t>Dal modello unico allo sviluppo di nuovi modelli familiari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i/>
                <w:color w:val="FFC000"/>
                <w:sz w:val="16"/>
                <w:szCs w:val="16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 xml:space="preserve">Prof. </w:t>
            </w:r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>Daniele Garrone</w:t>
            </w: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, Facoltà Valdese di Teologia</w:t>
            </w:r>
          </w:p>
          <w:p w:rsidR="006679EF" w:rsidRPr="0040189F" w:rsidRDefault="006679EF" w:rsidP="00790E1E">
            <w:pPr>
              <w:pStyle w:val="Paragrafoelenco"/>
              <w:shd w:val="clear" w:color="auto" w:fill="8064A2" w:themeFill="accent4"/>
              <w:ind w:left="12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color w:val="FFC000"/>
                <w:sz w:val="16"/>
                <w:szCs w:val="16"/>
              </w:rPr>
              <w:t>La Bibbia e i suoi modelli familiari</w:t>
            </w:r>
          </w:p>
          <w:p w:rsidR="006679EF" w:rsidRPr="0040189F" w:rsidRDefault="006679EF" w:rsidP="00790E1E">
            <w:pPr>
              <w:pStyle w:val="Paragrafoelenco"/>
              <w:shd w:val="clear" w:color="auto" w:fill="8064A2" w:themeFill="accent4"/>
              <w:ind w:left="12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  <w:proofErr w:type="spellStart"/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Past</w:t>
            </w:r>
            <w:proofErr w:type="spellEnd"/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 xml:space="preserve">. </w:t>
            </w:r>
            <w:proofErr w:type="spellStart"/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>Elisabeth</w:t>
            </w:r>
            <w:proofErr w:type="spellEnd"/>
            <w:r w:rsidRPr="0040189F">
              <w:rPr>
                <w:rFonts w:cs="Lucida Sans Unicode"/>
                <w:b/>
                <w:i/>
                <w:color w:val="FFC000"/>
                <w:sz w:val="16"/>
                <w:szCs w:val="16"/>
              </w:rPr>
              <w:t xml:space="preserve"> Green</w:t>
            </w:r>
            <w:r w:rsidRPr="0040189F">
              <w:rPr>
                <w:rFonts w:cs="Lucida Sans Unicode"/>
                <w:i/>
                <w:color w:val="FFC000"/>
                <w:sz w:val="16"/>
                <w:szCs w:val="16"/>
              </w:rPr>
              <w:t>, Chiesa Evangelica Battista di Grosseto</w:t>
            </w:r>
          </w:p>
          <w:p w:rsidR="006679EF" w:rsidRDefault="006679EF" w:rsidP="00790E1E">
            <w:pPr>
              <w:pStyle w:val="Paragrafoelenco"/>
              <w:shd w:val="clear" w:color="auto" w:fill="8064A2" w:themeFill="accent4"/>
              <w:ind w:left="12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color w:val="FFC000"/>
                <w:sz w:val="16"/>
                <w:szCs w:val="16"/>
              </w:rPr>
              <w:t>Superamento dei modelli patriarcali di famiglia.</w:t>
            </w:r>
          </w:p>
          <w:p w:rsidR="008F1577" w:rsidRPr="0040189F" w:rsidRDefault="008F1577" w:rsidP="00790E1E">
            <w:pPr>
              <w:pStyle w:val="Paragrafoelenco"/>
              <w:shd w:val="clear" w:color="auto" w:fill="8064A2" w:themeFill="accent4"/>
              <w:ind w:left="12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</w:rPr>
            </w:pPr>
            <w:r w:rsidRPr="0040189F">
              <w:rPr>
                <w:rFonts w:cs="Lucida Sans Unicode"/>
                <w:color w:val="FFC000"/>
              </w:rPr>
              <w:t>Ore 12.45 – 13.00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  <w:r w:rsidRPr="0040189F">
              <w:rPr>
                <w:rFonts w:cs="Lucida Sans Unicode"/>
                <w:color w:val="FFC000"/>
                <w:sz w:val="18"/>
                <w:szCs w:val="18"/>
              </w:rPr>
              <w:t>Dibattito</w:t>
            </w: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</w:p>
          <w:p w:rsidR="006679EF" w:rsidRPr="0040189F" w:rsidRDefault="006679E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</w:rPr>
            </w:pPr>
            <w:r w:rsidRPr="0040189F">
              <w:rPr>
                <w:rFonts w:cs="Lucida Sans Unicode"/>
                <w:color w:val="FFC000"/>
              </w:rPr>
              <w:t xml:space="preserve">Ore 13.00 </w:t>
            </w:r>
            <w:r w:rsidR="0040189F" w:rsidRPr="0040189F">
              <w:rPr>
                <w:rFonts w:cs="Lucida Sans Unicode"/>
                <w:color w:val="FFC000"/>
              </w:rPr>
              <w:t>–</w:t>
            </w:r>
            <w:r w:rsidRPr="0040189F">
              <w:rPr>
                <w:rFonts w:cs="Lucida Sans Unicode"/>
                <w:color w:val="FFC000"/>
              </w:rPr>
              <w:t xml:space="preserve"> </w:t>
            </w:r>
            <w:r w:rsidR="0040189F" w:rsidRPr="0040189F">
              <w:rPr>
                <w:rFonts w:cs="Lucida Sans Unicode"/>
                <w:color w:val="FFC000"/>
              </w:rPr>
              <w:t>14,30</w:t>
            </w: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  <w:r w:rsidRPr="0040189F">
              <w:rPr>
                <w:rFonts w:cs="Lucida Sans Unicode"/>
                <w:color w:val="FFC000"/>
                <w:sz w:val="16"/>
                <w:szCs w:val="16"/>
              </w:rPr>
              <w:t>Momento conviviale con discussione tra relatori e pubblico.</w:t>
            </w: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6"/>
                <w:szCs w:val="16"/>
              </w:rPr>
            </w:pP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</w:rPr>
            </w:pPr>
            <w:r w:rsidRPr="0040189F">
              <w:rPr>
                <w:rFonts w:cs="Lucida Sans Unicode"/>
                <w:color w:val="FFC000"/>
              </w:rPr>
              <w:t>Ore 14,30 – 14,45</w:t>
            </w: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  <w:r w:rsidRPr="0040189F">
              <w:rPr>
                <w:rFonts w:cs="Lucida Sans Unicode"/>
                <w:color w:val="FFC000"/>
                <w:sz w:val="18"/>
                <w:szCs w:val="18"/>
              </w:rPr>
              <w:t>Conclusioni</w:t>
            </w: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color w:val="FFC000"/>
                <w:sz w:val="18"/>
                <w:szCs w:val="18"/>
              </w:rPr>
            </w:pPr>
          </w:p>
          <w:p w:rsidR="0040189F" w:rsidRPr="0040189F" w:rsidRDefault="0040189F" w:rsidP="00790E1E">
            <w:pPr>
              <w:shd w:val="clear" w:color="auto" w:fill="8064A2" w:themeFill="accent4"/>
              <w:jc w:val="both"/>
              <w:rPr>
                <w:rFonts w:cs="Lucida Sans Unicode"/>
                <w:i/>
                <w:noProof/>
                <w:color w:val="FFC000"/>
                <w:sz w:val="16"/>
                <w:szCs w:val="16"/>
                <w:u w:val="single"/>
                <w:lang w:eastAsia="it-IT"/>
              </w:rPr>
            </w:pPr>
            <w:r w:rsidRPr="0040189F">
              <w:rPr>
                <w:rFonts w:cs="Lucida Sans Unicode"/>
                <w:i/>
                <w:color w:val="FFC000"/>
                <w:sz w:val="16"/>
                <w:szCs w:val="16"/>
                <w:u w:val="single"/>
              </w:rPr>
              <w:t>N.B.: Per chi volesse partecipare al convivio, lo faccia presente anticipatamente alla segreteria tramite e-mail o una telefonata.</w:t>
            </w:r>
          </w:p>
        </w:tc>
      </w:tr>
    </w:tbl>
    <w:p w:rsidR="00007A9A" w:rsidRPr="008F1577" w:rsidRDefault="006D495A" w:rsidP="006D495A">
      <w:pPr>
        <w:shd w:val="clear" w:color="auto" w:fill="8064A2" w:themeFill="accent4"/>
        <w:tabs>
          <w:tab w:val="left" w:pos="8037"/>
        </w:tabs>
        <w:rPr>
          <w:rFonts w:cs="Lucida Sans Unicode"/>
          <w:sz w:val="28"/>
          <w:szCs w:val="28"/>
          <w:lang w:eastAsia="it-IT"/>
        </w:rPr>
      </w:pPr>
      <w:r>
        <w:rPr>
          <w:rFonts w:cs="Lucida Sans Unicode"/>
          <w:sz w:val="28"/>
          <w:szCs w:val="28"/>
          <w:lang w:eastAsia="it-IT"/>
        </w:rPr>
        <w:tab/>
      </w:r>
    </w:p>
    <w:sectPr w:rsidR="00007A9A" w:rsidRPr="008F1577" w:rsidSect="00805A39">
      <w:headerReference w:type="default" r:id="rId9"/>
      <w:footerReference w:type="default" r:id="rId10"/>
      <w:pgSz w:w="11907" w:h="16840" w:code="9"/>
      <w:pgMar w:top="0" w:right="0" w:bottom="0" w:left="0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F05" w:rsidRDefault="00B66F05" w:rsidP="002A4A81">
      <w:pPr>
        <w:spacing w:after="0" w:line="240" w:lineRule="auto"/>
      </w:pPr>
      <w:r>
        <w:separator/>
      </w:r>
    </w:p>
  </w:endnote>
  <w:endnote w:type="continuationSeparator" w:id="0">
    <w:p w:rsidR="00B66F05" w:rsidRDefault="00B66F05" w:rsidP="002A4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A81" w:rsidRDefault="002A4A81" w:rsidP="007E642B">
    <w:pPr>
      <w:shd w:val="clear" w:color="auto" w:fill="8064A2" w:themeFill="accent4"/>
      <w:rPr>
        <w:rFonts w:ascii="Lucida Sans Unicode" w:hAnsi="Lucida Sans Unicode" w:cs="Lucida Sans Unicode"/>
        <w:noProof/>
        <w:sz w:val="28"/>
        <w:szCs w:val="28"/>
        <w:lang w:eastAsia="it-IT"/>
      </w:rPr>
    </w:pPr>
    <w:r>
      <w:rPr>
        <w:rFonts w:ascii="Lucida Sans Unicode" w:hAnsi="Lucida Sans Unicode" w:cs="Lucida Sans Unicode"/>
        <w:noProof/>
        <w:color w:val="FF0000"/>
        <w:sz w:val="36"/>
        <w:szCs w:val="36"/>
        <w:lang w:eastAsia="it-IT"/>
      </w:rPr>
      <w:drawing>
        <wp:inline distT="0" distB="0" distL="0" distR="0" wp14:anchorId="3D4B2F42" wp14:editId="0860D7CA">
          <wp:extent cx="628650" cy="682269"/>
          <wp:effectExtent l="0" t="0" r="0" b="381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2487" cy="686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7A9A">
      <w:rPr>
        <w:rFonts w:ascii="Lucida Sans Unicode" w:hAnsi="Lucida Sans Unicode" w:cs="Lucida Sans Unicode"/>
        <w:noProof/>
        <w:color w:val="FF0000"/>
        <w:sz w:val="28"/>
        <w:szCs w:val="28"/>
        <w:lang w:eastAsia="it-IT"/>
      </w:rPr>
      <w:t xml:space="preserve">         </w:t>
    </w:r>
    <w:r w:rsidRPr="00F01E39">
      <w:rPr>
        <w:rFonts w:ascii="Lucida Sans Unicode" w:hAnsi="Lucida Sans Unicode" w:cs="Lucida Sans Unicode"/>
        <w:noProof/>
        <w:color w:val="FF0000"/>
        <w:sz w:val="28"/>
        <w:szCs w:val="28"/>
        <w:lang w:eastAsia="it-IT"/>
      </w:rPr>
      <w:t>R.E</w:t>
    </w:r>
    <w:r>
      <w:rPr>
        <w:rFonts w:ascii="Lucida Sans Unicode" w:hAnsi="Lucida Sans Unicode" w:cs="Lucida Sans Unicode"/>
        <w:noProof/>
        <w:color w:val="FF0000"/>
        <w:sz w:val="28"/>
        <w:szCs w:val="28"/>
        <w:lang w:eastAsia="it-IT"/>
      </w:rPr>
      <w:t>.F.O. – RETE EVANGELICA FEDE E O</w:t>
    </w:r>
    <w:r w:rsidRPr="00F01E39">
      <w:rPr>
        <w:rFonts w:ascii="Lucida Sans Unicode" w:hAnsi="Lucida Sans Unicode" w:cs="Lucida Sans Unicode"/>
        <w:noProof/>
        <w:color w:val="FF0000"/>
        <w:sz w:val="28"/>
        <w:szCs w:val="28"/>
        <w:lang w:eastAsia="it-IT"/>
      </w:rPr>
      <w:t>MOSESSUALITÀ</w:t>
    </w:r>
  </w:p>
  <w:p w:rsidR="002A4A81" w:rsidRPr="0040189F" w:rsidRDefault="00007A9A" w:rsidP="00D876A8">
    <w:pPr>
      <w:pStyle w:val="Pidipagina"/>
      <w:shd w:val="clear" w:color="auto" w:fill="8064A2" w:themeFill="accent4"/>
      <w:jc w:val="both"/>
      <w:rPr>
        <w:color w:val="FFFF00"/>
        <w:lang w:val="en-US"/>
      </w:rPr>
    </w:pPr>
    <w:r w:rsidRPr="0040189F">
      <w:rPr>
        <w:color w:val="FFFF00"/>
        <w:lang w:val="en-US"/>
      </w:rPr>
      <w:t xml:space="preserve">http://www.refo.it </w:t>
    </w:r>
    <w:r w:rsidR="002A4A81" w:rsidRPr="0040189F">
      <w:rPr>
        <w:color w:val="FFFF00"/>
      </w:rPr>
      <w:ptab w:relativeTo="margin" w:alignment="center" w:leader="none"/>
    </w:r>
    <w:r w:rsidRPr="0040189F">
      <w:rPr>
        <w:color w:val="FFFF00"/>
        <w:lang w:val="en-US"/>
      </w:rPr>
      <w:t>cell.: +39 3293882202</w:t>
    </w:r>
    <w:r w:rsidR="002A4A81" w:rsidRPr="0040189F">
      <w:rPr>
        <w:color w:val="FFFF00"/>
      </w:rPr>
      <w:ptab w:relativeTo="margin" w:alignment="right" w:leader="none"/>
    </w:r>
    <w:r w:rsidRPr="0040189F">
      <w:rPr>
        <w:color w:val="FFFF00"/>
        <w:lang w:val="en-US"/>
      </w:rPr>
      <w:t>segreteriarefo@gmail.com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F05" w:rsidRDefault="00B66F05" w:rsidP="002A4A81">
      <w:pPr>
        <w:spacing w:after="0" w:line="240" w:lineRule="auto"/>
      </w:pPr>
      <w:r>
        <w:separator/>
      </w:r>
    </w:p>
  </w:footnote>
  <w:footnote w:type="continuationSeparator" w:id="0">
    <w:p w:rsidR="00B66F05" w:rsidRDefault="00B66F05" w:rsidP="002A4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9EF" w:rsidRDefault="006679EF" w:rsidP="006679EF">
    <w:pPr>
      <w:pStyle w:val="Intestazione"/>
      <w:tabs>
        <w:tab w:val="clear" w:pos="4819"/>
        <w:tab w:val="clear" w:pos="9638"/>
        <w:tab w:val="left" w:pos="297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D7F29"/>
    <w:multiLevelType w:val="hybridMultilevel"/>
    <w:tmpl w:val="2BD27C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8266C5"/>
    <w:multiLevelType w:val="hybridMultilevel"/>
    <w:tmpl w:val="4B02FC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isplayBackgroundShape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537"/>
    <w:rsid w:val="00007A9A"/>
    <w:rsid w:val="001D0773"/>
    <w:rsid w:val="002A4A81"/>
    <w:rsid w:val="0040189F"/>
    <w:rsid w:val="00470537"/>
    <w:rsid w:val="00477342"/>
    <w:rsid w:val="00485DD7"/>
    <w:rsid w:val="00572378"/>
    <w:rsid w:val="00663A23"/>
    <w:rsid w:val="006679EF"/>
    <w:rsid w:val="006D495A"/>
    <w:rsid w:val="00790E1E"/>
    <w:rsid w:val="007E642B"/>
    <w:rsid w:val="00805A39"/>
    <w:rsid w:val="008F1577"/>
    <w:rsid w:val="00AB550F"/>
    <w:rsid w:val="00B66F05"/>
    <w:rsid w:val="00C82F6D"/>
    <w:rsid w:val="00D876A8"/>
    <w:rsid w:val="00E11276"/>
    <w:rsid w:val="00F6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5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0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053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705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D077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A4A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4A81"/>
  </w:style>
  <w:style w:type="paragraph" w:styleId="Pidipagina">
    <w:name w:val="footer"/>
    <w:basedOn w:val="Normale"/>
    <w:link w:val="PidipaginaCarattere"/>
    <w:uiPriority w:val="99"/>
    <w:unhideWhenUsed/>
    <w:rsid w:val="002A4A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4A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5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0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053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705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D0773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A4A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4A81"/>
  </w:style>
  <w:style w:type="paragraph" w:styleId="Pidipagina">
    <w:name w:val="footer"/>
    <w:basedOn w:val="Normale"/>
    <w:link w:val="PidipaginaCarattere"/>
    <w:uiPriority w:val="99"/>
    <w:unhideWhenUsed/>
    <w:rsid w:val="002A4A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4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armac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rmacia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armacia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Valentino</dc:creator>
  <cp:lastModifiedBy>Valentino</cp:lastModifiedBy>
  <cp:revision>13</cp:revision>
  <cp:lastPrinted>2011-11-20T15:56:00Z</cp:lastPrinted>
  <dcterms:created xsi:type="dcterms:W3CDTF">2011-11-20T13:45:00Z</dcterms:created>
  <dcterms:modified xsi:type="dcterms:W3CDTF">2011-11-20T16:09:00Z</dcterms:modified>
</cp:coreProperties>
</file>